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13" w:rsidRPr="00862F13" w:rsidRDefault="00862F13" w:rsidP="00862F13">
      <w:pPr>
        <w:pStyle w:val="ConsPlusTitle"/>
        <w:jc w:val="center"/>
      </w:pPr>
      <w:r w:rsidRPr="00862F13">
        <w:t>ПРАВИТЕЛЬСТВО РОССИЙСКОЙ ФЕДЕРАЦИИ</w:t>
      </w:r>
    </w:p>
    <w:p w:rsidR="00862F13" w:rsidRDefault="00862F13" w:rsidP="00862F13">
      <w:pPr>
        <w:pStyle w:val="ConsPlusTitle"/>
        <w:jc w:val="center"/>
        <w:rPr>
          <w:sz w:val="20"/>
          <w:szCs w:val="20"/>
        </w:rPr>
      </w:pPr>
    </w:p>
    <w:p w:rsidR="00862F13" w:rsidRPr="00862F13" w:rsidRDefault="00862F13" w:rsidP="00862F13">
      <w:pPr>
        <w:pStyle w:val="ConsPlusTitle"/>
        <w:jc w:val="center"/>
      </w:pPr>
      <w:r w:rsidRPr="00862F13">
        <w:t>ПОСТАНОВЛЕНИЕ</w:t>
      </w:r>
    </w:p>
    <w:p w:rsidR="00862F13" w:rsidRPr="00862F13" w:rsidRDefault="00862F13" w:rsidP="00862F13">
      <w:pPr>
        <w:pStyle w:val="ConsPlusTitle"/>
        <w:jc w:val="center"/>
      </w:pPr>
      <w:r w:rsidRPr="00862F13">
        <w:t>от 15 мая 2013</w:t>
      </w:r>
      <w:r>
        <w:t xml:space="preserve"> г. №</w:t>
      </w:r>
      <w:r w:rsidRPr="00862F13">
        <w:t xml:space="preserve"> 416</w:t>
      </w:r>
    </w:p>
    <w:p w:rsidR="00862F13" w:rsidRDefault="00862F13" w:rsidP="005126C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0000"/>
          <w:bdr w:val="none" w:sz="0" w:space="0" w:color="auto" w:frame="1"/>
        </w:rPr>
      </w:pP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  <w:r w:rsidRPr="005126C4">
        <w:rPr>
          <w:rStyle w:val="a4"/>
          <w:color w:val="000000"/>
          <w:bdr w:val="none" w:sz="0" w:space="0" w:color="auto" w:frame="1"/>
        </w:rPr>
        <w:t>ПРАВИЛА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  <w:r w:rsidRPr="005126C4">
        <w:rPr>
          <w:rStyle w:val="a4"/>
          <w:color w:val="000000"/>
          <w:bdr w:val="none" w:sz="0" w:space="0" w:color="auto" w:frame="1"/>
        </w:rPr>
        <w:t>ОСУЩЕСТВЛЕНИЯ ДЕЯТЕЛЬНОСТИ ПО УПРАВЛЕНИЮ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  <w:r w:rsidRPr="005126C4">
        <w:rPr>
          <w:rStyle w:val="a4"/>
          <w:color w:val="000000"/>
          <w:bdr w:val="none" w:sz="0" w:space="0" w:color="auto" w:frame="1"/>
        </w:rPr>
        <w:t>МНОГОКВАРТИРНЫМИ ДОМАМИ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color w:val="000000"/>
        </w:rPr>
      </w:pP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I. Общие положения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5126C4">
        <w:t>а) собственниками помещений в многоквартирном доме при непосредственном</w:t>
      </w:r>
      <w:r w:rsidRPr="005126C4">
        <w:rPr>
          <w:rStyle w:val="apple-converted-space"/>
        </w:rPr>
        <w:t> </w:t>
      </w:r>
      <w:hyperlink r:id="rId4" w:history="1">
        <w:r w:rsidRPr="005126C4">
          <w:rPr>
            <w:rStyle w:val="a5"/>
            <w:color w:val="auto"/>
            <w:u w:val="none"/>
            <w:bdr w:val="dashed" w:sz="2" w:space="0" w:color="auto" w:frame="1"/>
          </w:rPr>
          <w:t>управлении</w:t>
        </w:r>
      </w:hyperlink>
      <w:r w:rsidRPr="005126C4">
        <w:rPr>
          <w:rStyle w:val="apple-converted-space"/>
        </w:rPr>
        <w:t> </w:t>
      </w:r>
      <w:r w:rsidRPr="005126C4">
        <w:t>многоквартирным домом собственниками помещений в этом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spellStart"/>
      <w:r w:rsidRPr="005126C4">
        <w:t>д</w:t>
      </w:r>
      <w:proofErr w:type="spellEnd"/>
      <w:r w:rsidRPr="005126C4"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5126C4"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</w:t>
      </w:r>
      <w:r w:rsidRPr="005126C4">
        <w:rPr>
          <w:rStyle w:val="apple-converted-space"/>
        </w:rPr>
        <w:t> </w:t>
      </w:r>
      <w:hyperlink r:id="rId5" w:history="1">
        <w:r w:rsidRPr="005126C4">
          <w:rPr>
            <w:rStyle w:val="a5"/>
            <w:color w:val="auto"/>
            <w:u w:val="none"/>
            <w:bdr w:val="dashed" w:sz="2" w:space="0" w:color="auto" w:frame="1"/>
          </w:rPr>
          <w:t>достижение целей</w:t>
        </w:r>
      </w:hyperlink>
      <w:r w:rsidRPr="005126C4">
        <w:t>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5126C4">
        <w:t xml:space="preserve">3. </w:t>
      </w:r>
      <w:proofErr w:type="gramStart"/>
      <w:r w:rsidRPr="005126C4"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</w:t>
      </w:r>
      <w:r w:rsidRPr="005126C4">
        <w:rPr>
          <w:rStyle w:val="apple-converted-space"/>
        </w:rPr>
        <w:t> </w:t>
      </w:r>
      <w:hyperlink r:id="rId6" w:history="1">
        <w:r w:rsidRPr="005126C4">
          <w:rPr>
            <w:rStyle w:val="a5"/>
            <w:color w:val="auto"/>
            <w:u w:val="none"/>
            <w:bdr w:val="dashed" w:sz="2" w:space="0" w:color="auto" w:frame="1"/>
          </w:rPr>
          <w:t>техн</w:t>
        </w:r>
        <w:r w:rsidRPr="005126C4">
          <w:rPr>
            <w:rStyle w:val="a5"/>
            <w:color w:val="auto"/>
            <w:u w:val="none"/>
            <w:bdr w:val="dashed" w:sz="2" w:space="0" w:color="auto" w:frame="1"/>
          </w:rPr>
          <w:t>и</w:t>
        </w:r>
        <w:r w:rsidRPr="005126C4">
          <w:rPr>
            <w:rStyle w:val="a5"/>
            <w:color w:val="auto"/>
            <w:u w:val="none"/>
            <w:bdr w:val="dashed" w:sz="2" w:space="0" w:color="auto" w:frame="1"/>
          </w:rPr>
          <w:t>ческого</w:t>
        </w:r>
      </w:hyperlink>
      <w:r w:rsidRPr="005126C4">
        <w:rPr>
          <w:rStyle w:val="apple-converted-space"/>
        </w:rPr>
        <w:t> </w:t>
      </w:r>
      <w:r w:rsidRPr="005126C4">
        <w:t xml:space="preserve">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</w:t>
      </w:r>
      <w:r w:rsidRPr="005126C4">
        <w:lastRenderedPageBreak/>
        <w:t>многоквартирном доме, утвержденного постановлением Правительства Российской Федерации от</w:t>
      </w:r>
      <w:proofErr w:type="gramEnd"/>
      <w:r w:rsidRPr="005126C4">
        <w:t xml:space="preserve"> 3 апреля 2013 г. N 290 (далее - минимальный перечень).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II. Стандарты управления многоквартирным домом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4. Управление многоквартирным домом обеспечивается выполнением следующих стандартов: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proofErr w:type="gramStart"/>
      <w:r w:rsidRPr="005126C4">
        <w:t>а) прием, хранение и передача</w:t>
      </w:r>
      <w:r w:rsidRPr="005126C4">
        <w:rPr>
          <w:rStyle w:val="apple-converted-space"/>
        </w:rPr>
        <w:t> </w:t>
      </w:r>
      <w:hyperlink r:id="rId7" w:history="1">
        <w:r w:rsidRPr="005126C4">
          <w:rPr>
            <w:rStyle w:val="a5"/>
            <w:color w:val="auto"/>
            <w:u w:val="none"/>
            <w:bdr w:val="dashed" w:sz="2" w:space="0" w:color="auto" w:frame="1"/>
          </w:rPr>
          <w:t>технической</w:t>
        </w:r>
      </w:hyperlink>
      <w:r w:rsidRPr="005126C4">
        <w:rPr>
          <w:rStyle w:val="apple-converted-space"/>
        </w:rPr>
        <w:t> </w:t>
      </w:r>
      <w:r w:rsidRPr="005126C4">
        <w:t>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gramStart"/>
      <w:r w:rsidRPr="005126C4"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разработка с учетом минимального перечня </w:t>
      </w:r>
      <w:proofErr w:type="spellStart"/>
      <w:proofErr w:type="gramStart"/>
      <w:r w:rsidRPr="005126C4">
        <w:t>перечня</w:t>
      </w:r>
      <w:proofErr w:type="spellEnd"/>
      <w:proofErr w:type="gramEnd"/>
      <w:r w:rsidRPr="005126C4"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5126C4">
        <w:t>энергоэффективности</w:t>
      </w:r>
      <w:proofErr w:type="spellEnd"/>
      <w:r w:rsidRPr="005126C4">
        <w:t>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подготовка предложений </w:t>
      </w:r>
      <w:proofErr w:type="gramStart"/>
      <w:r w:rsidRPr="005126C4"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5126C4"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подготовка форм документов, необходимых для регистрации участников собрания;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подготовка помещений для проведения собрания, регистрация участников собрания;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документальное оформление решений, принятых собранием;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spellStart"/>
      <w:r w:rsidRPr="005126C4">
        <w:t>д</w:t>
      </w:r>
      <w:proofErr w:type="spellEnd"/>
      <w:r w:rsidRPr="005126C4"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определение способа оказания услуг и выполнения работ;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подготовка заданий для исполнителей услуг и работ;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gramStart"/>
      <w:r w:rsidRPr="005126C4"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5126C4">
        <w:t>ресурсоснабжающими</w:t>
      </w:r>
      <w:proofErr w:type="spellEnd"/>
      <w:r w:rsidRPr="005126C4"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</w:t>
      </w:r>
      <w:r w:rsidRPr="005126C4">
        <w:lastRenderedPageBreak/>
        <w:t>внутридомовых инженерных систем (в случаях, предусмотренных законодательством Российской</w:t>
      </w:r>
      <w:proofErr w:type="gramEnd"/>
      <w:r w:rsidRPr="005126C4">
        <w:t xml:space="preserve"> </w:t>
      </w:r>
      <w:proofErr w:type="gramStart"/>
      <w:r w:rsidRPr="005126C4">
        <w:t>Федерации);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осуществление </w:t>
      </w:r>
      <w:proofErr w:type="gramStart"/>
      <w:r w:rsidRPr="005126C4">
        <w:t>контроля за</w:t>
      </w:r>
      <w:proofErr w:type="gramEnd"/>
      <w:r w:rsidRPr="005126C4"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оформление приемки таких услуг и работ, а также фактов выполнения услуг и работ ненадлежащего качества;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оформление платежных документов и направление их собственникам и пользователям помещений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осуществление управляющими организациями, товариществами и кооперативами расчетов с </w:t>
      </w:r>
      <w:proofErr w:type="spellStart"/>
      <w:r w:rsidRPr="005126C4">
        <w:t>ресурсоснабжающими</w:t>
      </w:r>
      <w:proofErr w:type="spellEnd"/>
      <w:r w:rsidRPr="005126C4">
        <w:t xml:space="preserve"> организациями за коммунальные ресурсы, поставленные по договорам </w:t>
      </w:r>
      <w:proofErr w:type="spellStart"/>
      <w:r w:rsidRPr="005126C4">
        <w:t>ресурсоснабжения</w:t>
      </w:r>
      <w:proofErr w:type="spellEnd"/>
      <w:r w:rsidRPr="005126C4"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spellStart"/>
      <w:r w:rsidRPr="005126C4">
        <w:t>з</w:t>
      </w:r>
      <w:proofErr w:type="spellEnd"/>
      <w:r w:rsidRPr="005126C4"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5126C4">
        <w:t>контроля за</w:t>
      </w:r>
      <w:proofErr w:type="gramEnd"/>
      <w:r w:rsidRPr="005126C4"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>предоставление собственникам помещений в многоквартирном доме отчетов об исполнении обязательств по управлению многоквартирным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домом с периодичностью и в объеме, которые установлены решением собрания и договором управления многоквартирным домом;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5126C4">
        <w:t>контроля за</w:t>
      </w:r>
      <w:proofErr w:type="gramEnd"/>
      <w:r w:rsidRPr="005126C4">
        <w:t xml:space="preserve"> качеством услуг и работ, в том числе при их приемке.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III. Формирование и утверждение перечня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услуг и работ по содержанию и ремонту общего имущества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в многоквартирном доме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6. </w:t>
      </w:r>
      <w:proofErr w:type="gramStart"/>
      <w:r w:rsidRPr="005126C4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7. В перечень услуг и работ могут быть внесены услуги и работы, не включенные в минимальный перечень.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IV. Осуществление аварийно-диспетчерского обслуживания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gramStart"/>
      <w:r w:rsidRPr="005126C4"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 w:rsidRPr="005126C4"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10. Аварийно-диспетчерская служба осуществляет повседневный (текущий) </w:t>
      </w:r>
      <w:proofErr w:type="gramStart"/>
      <w:r w:rsidRPr="005126C4">
        <w:t>контроль за</w:t>
      </w:r>
      <w:proofErr w:type="gramEnd"/>
      <w:r w:rsidRPr="005126C4"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11. Аварийно-диспетчерская служба с помощью системы диспетчеризации обеспечивает: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контроль загазованности технических подполий и коллекторов;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5126C4">
        <w:t>контроля за</w:t>
      </w:r>
      <w:proofErr w:type="gramEnd"/>
      <w:r w:rsidRPr="005126C4"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13. Аварийно-диспетчерская служба обеспечивает: 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 xml:space="preserve">14. </w:t>
      </w:r>
      <w:proofErr w:type="gramStart"/>
      <w:r w:rsidRPr="005126C4"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5126C4">
        <w:t>ресурсоснабжающих</w:t>
      </w:r>
      <w:proofErr w:type="spellEnd"/>
      <w:r w:rsidRPr="005126C4">
        <w:t xml:space="preserve"> организаций и устраняет такие аварии и повреждения самостоятельно либо с привлечением</w:t>
      </w:r>
      <w:proofErr w:type="gramEnd"/>
      <w:r w:rsidRPr="005126C4"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5126C4">
        <w:t>ресурсоснабжающими</w:t>
      </w:r>
      <w:proofErr w:type="spellEnd"/>
      <w:r w:rsidRPr="005126C4"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5126C4">
        <w:t>ресурсоснабжающих</w:t>
      </w:r>
      <w:proofErr w:type="spellEnd"/>
      <w:r w:rsidRPr="005126C4">
        <w:t xml:space="preserve"> организаций и контролирует устранение ими таких аварий и повреждений.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15. </w:t>
      </w:r>
      <w:proofErr w:type="gramStart"/>
      <w:r w:rsidRPr="005126C4"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5126C4">
        <w:t>дств св</w:t>
      </w:r>
      <w:proofErr w:type="gramEnd"/>
      <w:r w:rsidRPr="005126C4">
        <w:t>язи.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Журнал учета заявок должен быть прошнурован, пронумерован и скреплен печатью аварийно-диспетчерской службы.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proofErr w:type="gramStart"/>
      <w:r w:rsidRPr="005126C4"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V. Порядок передачи технической документации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на многоквартирный дом и иных документов, связанных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с управлением этим домом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 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18. </w:t>
      </w:r>
      <w:proofErr w:type="gramStart"/>
      <w:r w:rsidRPr="005126C4"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5126C4">
        <w:t xml:space="preserve">, </w:t>
      </w:r>
      <w:proofErr w:type="gramStart"/>
      <w:r w:rsidRPr="005126C4"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19. </w:t>
      </w:r>
      <w:proofErr w:type="gramStart"/>
      <w:r w:rsidRPr="005126C4">
        <w:t>Организация, ранее управлявшая многоквартирным домом и получившая предусмотренное пунктом 18 настоящих Правил уведомление, передает в порядке, предусмотренном пунктом 22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подпункте "б" пункта 4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5126C4">
        <w:t xml:space="preserve"> </w:t>
      </w:r>
      <w:proofErr w:type="gramStart"/>
      <w:r w:rsidRPr="005126C4">
        <w:t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162 Жилищного кодекса Российской Федерации.</w:t>
      </w:r>
      <w:proofErr w:type="gramEnd"/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lastRenderedPageBreak/>
        <w:t xml:space="preserve">21. </w:t>
      </w:r>
      <w:proofErr w:type="gramStart"/>
      <w:r w:rsidRPr="005126C4"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 w:rsidRPr="005126C4">
        <w:t xml:space="preserve"> </w:t>
      </w:r>
      <w:proofErr w:type="gramStart"/>
      <w:r w:rsidRPr="005126C4">
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5126C4">
        <w:t xml:space="preserve"> одному из собственников, указанному в решении собрания о выборе способа управления этим домом.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 xml:space="preserve">22. </w:t>
      </w:r>
      <w:proofErr w:type="gramStart"/>
      <w:r w:rsidRPr="005126C4"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5126C4"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3201F" w:rsidRPr="005126C4" w:rsidRDefault="0013201F" w:rsidP="005126C4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126C4"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F0582" w:rsidRPr="005126C4" w:rsidRDefault="002F0582" w:rsidP="00512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582" w:rsidRPr="005126C4" w:rsidSect="002F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1F"/>
    <w:rsid w:val="0013201F"/>
    <w:rsid w:val="002F0582"/>
    <w:rsid w:val="005126C4"/>
    <w:rsid w:val="00821406"/>
    <w:rsid w:val="008341EB"/>
    <w:rsid w:val="00862F13"/>
    <w:rsid w:val="00E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0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01F"/>
    <w:rPr>
      <w:b/>
      <w:bCs/>
    </w:rPr>
  </w:style>
  <w:style w:type="character" w:customStyle="1" w:styleId="apple-converted-space">
    <w:name w:val="apple-converted-space"/>
    <w:basedOn w:val="a0"/>
    <w:rsid w:val="0013201F"/>
  </w:style>
  <w:style w:type="character" w:styleId="a5">
    <w:name w:val="Hyperlink"/>
    <w:basedOn w:val="a0"/>
    <w:uiPriority w:val="99"/>
    <w:semiHidden/>
    <w:unhideWhenUsed/>
    <w:rsid w:val="0013201F"/>
    <w:rPr>
      <w:color w:val="0000FF"/>
      <w:u w:val="single"/>
    </w:rPr>
  </w:style>
  <w:style w:type="paragraph" w:customStyle="1" w:styleId="ConsPlusTitle">
    <w:name w:val="ConsPlusTitle"/>
    <w:rsid w:val="00862F1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hyperlink" Target="javascript:/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2013-06-27T08:02:00Z</dcterms:created>
  <dcterms:modified xsi:type="dcterms:W3CDTF">2013-06-27T11:30:00Z</dcterms:modified>
</cp:coreProperties>
</file>